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99276" w14:textId="77777777" w:rsidR="00EC4466" w:rsidRPr="002E04C9" w:rsidRDefault="00EC4466" w:rsidP="00EC4466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49660</w:t>
      </w:r>
    </w:p>
    <w:p w14:paraId="2354A36B" w14:textId="77777777" w:rsidR="00EC4466" w:rsidRPr="001E0547" w:rsidRDefault="00EC4466" w:rsidP="00EC4466">
      <w:pPr>
        <w:jc w:val="center"/>
        <w:rPr>
          <w:b/>
        </w:rPr>
      </w:pP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EC4466" w:rsidRPr="00917C13" w14:paraId="62A0664A" w14:textId="77777777" w:rsidTr="002C6AEE">
        <w:trPr>
          <w:jc w:val="center"/>
        </w:trPr>
        <w:tc>
          <w:tcPr>
            <w:tcW w:w="4320" w:type="dxa"/>
          </w:tcPr>
          <w:p w14:paraId="010DFE97" w14:textId="77777777" w:rsidR="00EC4466" w:rsidRPr="00981A58" w:rsidRDefault="00EC4466" w:rsidP="002C6AEE">
            <w:pPr>
              <w:jc w:val="left"/>
              <w:rPr>
                <w:b/>
                <w:caps/>
                <w:szCs w:val="24"/>
              </w:rPr>
            </w:pPr>
            <w:r w:rsidRPr="003313B6">
              <w:rPr>
                <w:b/>
                <w:caps/>
              </w:rPr>
              <w:t xml:space="preserve">APPLICATION OF NI AMERICA TEXAS, LLC AND MONARCH UTILITIES I L.P. FOR SALE, TRANSFER, OR MERGER OF FACILITIES AND CERTIFICATE RIGHTS IN </w:t>
            </w:r>
            <w:r>
              <w:rPr>
                <w:b/>
                <w:caps/>
              </w:rPr>
              <w:t>Johnson and wise counties</w:t>
            </w:r>
          </w:p>
        </w:tc>
        <w:tc>
          <w:tcPr>
            <w:tcW w:w="720" w:type="dxa"/>
          </w:tcPr>
          <w:p w14:paraId="10EC9B9C" w14:textId="77777777" w:rsidR="00EC4466" w:rsidRPr="00917C13" w:rsidRDefault="00EC4466" w:rsidP="002C6AEE">
            <w:pPr>
              <w:jc w:val="center"/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01A5E5A" w14:textId="77777777" w:rsidR="00EC4466" w:rsidRDefault="00EC4466" w:rsidP="002C6AEE">
            <w:pPr>
              <w:jc w:val="center"/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EA28E41" w14:textId="77777777" w:rsidR="00EC4466" w:rsidRDefault="00EC4466" w:rsidP="002C6AEE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6D3836D1" w14:textId="77777777" w:rsidR="00EC4466" w:rsidRDefault="00EC4466" w:rsidP="002C6AEE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209BDCA6" w14:textId="77777777" w:rsidR="00EC4466" w:rsidRDefault="00EC4466" w:rsidP="002C6AEE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166C955D" w14:textId="77777777" w:rsidR="00EC4466" w:rsidRDefault="00EC4466" w:rsidP="002C6AEE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5EAAC815" w14:textId="77777777" w:rsidR="00EC4466" w:rsidRPr="00917C13" w:rsidRDefault="00EC4466" w:rsidP="002C6AEE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320" w:type="dxa"/>
          </w:tcPr>
          <w:p w14:paraId="58CAA96A" w14:textId="77777777" w:rsidR="00EC4466" w:rsidRPr="00917C13" w:rsidRDefault="00EC4466" w:rsidP="002C6AE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71D234E7" w14:textId="77777777" w:rsidR="00EC4466" w:rsidRPr="00917C13" w:rsidRDefault="00EC4466" w:rsidP="002C6AE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8446340" w14:textId="77777777" w:rsidR="00EC4466" w:rsidRPr="00917C13" w:rsidRDefault="00EC4466" w:rsidP="002C6AE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3E810F22" w14:textId="77777777" w:rsidR="00EC4466" w:rsidRDefault="00EC4466" w:rsidP="00EC4466">
      <w:pPr>
        <w:pStyle w:val="Documentheading"/>
        <w:rPr>
          <w:sz w:val="24"/>
          <w:szCs w:val="24"/>
        </w:rPr>
      </w:pPr>
    </w:p>
    <w:p w14:paraId="246EB72F" w14:textId="7D5EA384" w:rsidR="00EC4466" w:rsidRPr="00261AFE" w:rsidRDefault="0048076D" w:rsidP="00EC4466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304A3A">
        <w:rPr>
          <w:sz w:val="24"/>
          <w:szCs w:val="24"/>
        </w:rPr>
        <w:t>REQUEST FOR EXTENSION</w:t>
      </w:r>
    </w:p>
    <w:p w14:paraId="4676599F" w14:textId="77777777" w:rsidR="00EC4466" w:rsidRDefault="00EC4466" w:rsidP="00EC4466">
      <w:pPr>
        <w:pStyle w:val="Documentheading"/>
      </w:pPr>
    </w:p>
    <w:p w14:paraId="19E93C48" w14:textId="77777777" w:rsidR="00304A3A" w:rsidRDefault="00304A3A" w:rsidP="00304A3A">
      <w:pPr>
        <w:spacing w:line="360" w:lineRule="auto"/>
        <w:ind w:firstLine="720"/>
        <w:rPr>
          <w:szCs w:val="24"/>
        </w:rPr>
      </w:pPr>
      <w:r>
        <w:rPr>
          <w:b/>
          <w:szCs w:val="24"/>
        </w:rPr>
        <w:t>COMES NOW</w:t>
      </w:r>
      <w:r>
        <w:rPr>
          <w:szCs w:val="24"/>
        </w:rPr>
        <w:t xml:space="preserve"> the Staff (Staff) of the Public Utility Commission of Texas (Commission), representing the public interest, and files this Request for Extension. In support, Staff shows the following:</w:t>
      </w:r>
    </w:p>
    <w:p w14:paraId="7D2FD0D1" w14:textId="77777777" w:rsidR="00F50CAE" w:rsidRDefault="00F50CAE" w:rsidP="001422AF">
      <w:pPr>
        <w:keepNext/>
        <w:spacing w:line="360" w:lineRule="auto"/>
        <w:ind w:firstLine="720"/>
        <w:outlineLvl w:val="3"/>
      </w:pPr>
    </w:p>
    <w:p w14:paraId="223F9A24" w14:textId="77777777" w:rsidR="00EC4466" w:rsidRPr="001C26BA" w:rsidRDefault="00EC4466" w:rsidP="00EC4466">
      <w:pPr>
        <w:pStyle w:val="ListParagraph"/>
        <w:numPr>
          <w:ilvl w:val="0"/>
          <w:numId w:val="5"/>
        </w:numPr>
        <w:spacing w:line="360" w:lineRule="auto"/>
        <w:ind w:left="720"/>
        <w:jc w:val="center"/>
        <w:rPr>
          <w:b/>
          <w:smallCaps/>
        </w:rPr>
      </w:pPr>
      <w:r w:rsidRPr="001C26BA">
        <w:rPr>
          <w:b/>
          <w:smallCaps/>
        </w:rPr>
        <w:t>Background</w:t>
      </w:r>
    </w:p>
    <w:p w14:paraId="7D0917BD" w14:textId="7E9A868C" w:rsidR="00EC4466" w:rsidRDefault="00EC4466" w:rsidP="00EC4466">
      <w:pPr>
        <w:spacing w:line="360" w:lineRule="auto"/>
        <w:ind w:firstLine="720"/>
      </w:pPr>
      <w:r>
        <w:t xml:space="preserve">On June 21, 2019, </w:t>
      </w:r>
      <w:r w:rsidR="0048076D">
        <w:t xml:space="preserve">Ni America Texas, LLC (Ni) and Monarch Utilities I L.P. (Monarch) (collectively, </w:t>
      </w:r>
      <w:r w:rsidR="00940906">
        <w:t>Applicants</w:t>
      </w:r>
      <w:r w:rsidR="0048076D">
        <w:t>)</w:t>
      </w:r>
      <w:r>
        <w:t xml:space="preserve"> filed an application</w:t>
      </w:r>
      <w:r w:rsidR="002A4BB7">
        <w:t xml:space="preserve"> </w:t>
      </w:r>
      <w:r>
        <w:t xml:space="preserve">for approval of the sale, transfer, or merger (STM) of facilities and certificate and convenience and necessity </w:t>
      </w:r>
      <w:r w:rsidR="004A2AE7">
        <w:t xml:space="preserve">(CCN) </w:t>
      </w:r>
      <w:r>
        <w:t>rights in Johnson and Wise Counties</w:t>
      </w:r>
      <w:r w:rsidR="00B052E7">
        <w:t xml:space="preserve"> </w:t>
      </w:r>
      <w:r w:rsidR="00B052E7">
        <w:rPr>
          <w:szCs w:val="24"/>
        </w:rPr>
        <w:t xml:space="preserve">pursuant to Texas Water Code § 13.301 and 16 Texas Administrative Code </w:t>
      </w:r>
      <w:r w:rsidR="0048076D">
        <w:rPr>
          <w:szCs w:val="24"/>
        </w:rPr>
        <w:t xml:space="preserve">(TAC) </w:t>
      </w:r>
      <w:r w:rsidR="00B052E7">
        <w:rPr>
          <w:szCs w:val="24"/>
        </w:rPr>
        <w:t>§ 24.</w:t>
      </w:r>
      <w:r w:rsidR="0048076D">
        <w:rPr>
          <w:szCs w:val="24"/>
        </w:rPr>
        <w:t>23</w:t>
      </w:r>
      <w:r w:rsidR="00B052E7">
        <w:rPr>
          <w:szCs w:val="24"/>
        </w:rPr>
        <w:t>9</w:t>
      </w:r>
      <w:r>
        <w:t xml:space="preserve">. </w:t>
      </w:r>
      <w:r w:rsidRPr="00E375C5">
        <w:t xml:space="preserve">The STM is for the purpose of consolidation. </w:t>
      </w:r>
      <w:r w:rsidRPr="00EE1108">
        <w:t>Specifically, the Applicants seek approval for the transfer</w:t>
      </w:r>
      <w:r>
        <w:t xml:space="preserve"> of water facilities and water service area under CCN No. 11922,</w:t>
      </w:r>
      <w:r w:rsidRPr="00EE1108">
        <w:t xml:space="preserve"> </w:t>
      </w:r>
      <w:r>
        <w:t>the</w:t>
      </w:r>
      <w:r w:rsidRPr="00EE1108">
        <w:t xml:space="preserve"> cancellation of N</w:t>
      </w:r>
      <w:r>
        <w:t>i</w:t>
      </w:r>
      <w:r w:rsidR="00624D05">
        <w:t>’</w:t>
      </w:r>
      <w:r w:rsidRPr="00EE1108">
        <w:t>s CCN No. 11922</w:t>
      </w:r>
      <w:r>
        <w:t>,</w:t>
      </w:r>
      <w:r w:rsidRPr="003B5AF6">
        <w:t xml:space="preserve"> </w:t>
      </w:r>
      <w:r w:rsidRPr="00D57B3D">
        <w:t xml:space="preserve">and </w:t>
      </w:r>
      <w:r>
        <w:t xml:space="preserve">the </w:t>
      </w:r>
      <w:r w:rsidRPr="00D57B3D">
        <w:t xml:space="preserve">amendment of </w:t>
      </w:r>
      <w:r w:rsidR="000C1D13">
        <w:t>Monarch</w:t>
      </w:r>
      <w:r w:rsidR="00624D05">
        <w:t>’</w:t>
      </w:r>
      <w:r w:rsidR="000C1D13">
        <w:t xml:space="preserve">s </w:t>
      </w:r>
      <w:r w:rsidRPr="00D57B3D">
        <w:t>water CCN No. 12983</w:t>
      </w:r>
      <w:r w:rsidRPr="00D57B3D">
        <w:rPr>
          <w:bCs/>
        </w:rPr>
        <w:t xml:space="preserve"> to include the area currently under CCN No. 11922</w:t>
      </w:r>
      <w:r>
        <w:t xml:space="preserve">. </w:t>
      </w:r>
      <w:r w:rsidRPr="00E375C5">
        <w:t>SouthWest Water Company</w:t>
      </w:r>
      <w:r w:rsidR="00940906">
        <w:t xml:space="preserve"> (SouthWest Water)</w:t>
      </w:r>
      <w:r w:rsidRPr="00E375C5">
        <w:t xml:space="preserve"> is the parent company of both Monarch and N</w:t>
      </w:r>
      <w:r w:rsidR="000C1D13">
        <w:t>i</w:t>
      </w:r>
      <w:r w:rsidR="00223AAD">
        <w:t xml:space="preserve"> </w:t>
      </w:r>
      <w:bookmarkStart w:id="0" w:name="_GoBack"/>
      <w:bookmarkEnd w:id="0"/>
      <w:r w:rsidR="0048076D">
        <w:t xml:space="preserve">and currently </w:t>
      </w:r>
      <w:r w:rsidRPr="00E375C5">
        <w:t>provide</w:t>
      </w:r>
      <w:r w:rsidR="002A4BB7">
        <w:t>s</w:t>
      </w:r>
      <w:r w:rsidRPr="00E375C5">
        <w:t xml:space="preserve"> operations and customer service </w:t>
      </w:r>
      <w:r w:rsidR="0048076D">
        <w:t xml:space="preserve">to both utilities </w:t>
      </w:r>
      <w:r w:rsidRPr="00E375C5">
        <w:t>via the Texas Utilities Group of SouthWest</w:t>
      </w:r>
      <w:r w:rsidR="00940906">
        <w:t xml:space="preserve"> Water</w:t>
      </w:r>
      <w:r w:rsidRPr="00E375C5">
        <w:t xml:space="preserve">. </w:t>
      </w:r>
      <w:r>
        <w:t xml:space="preserve">The requested transfer area includes approximately 5,225 acres and 1,166 current customers. </w:t>
      </w:r>
    </w:p>
    <w:p w14:paraId="60E0B222" w14:textId="092891FD" w:rsidR="00EC4466" w:rsidRDefault="00EC4466" w:rsidP="00EC4466">
      <w:pPr>
        <w:spacing w:line="360" w:lineRule="auto"/>
        <w:ind w:firstLine="720"/>
      </w:pPr>
      <w:r>
        <w:t xml:space="preserve">On </w:t>
      </w:r>
      <w:r w:rsidR="00493A41">
        <w:t>September 16</w:t>
      </w:r>
      <w:r w:rsidR="00812B08">
        <w:t>, 2020, the administrative law judge (ALJ) issued Order No. 1</w:t>
      </w:r>
      <w:r w:rsidR="00F922DA">
        <w:t>3</w:t>
      </w:r>
      <w:r w:rsidR="00812B08">
        <w:t xml:space="preserve">, which established a deadline of </w:t>
      </w:r>
      <w:r w:rsidR="00F922DA">
        <w:t>October 2</w:t>
      </w:r>
      <w:r w:rsidR="00812B08">
        <w:t xml:space="preserve">, 2020 for </w:t>
      </w:r>
      <w:r w:rsidR="00F922DA">
        <w:t xml:space="preserve">the </w:t>
      </w:r>
      <w:r w:rsidR="0048076D">
        <w:t>p</w:t>
      </w:r>
      <w:r w:rsidR="00F922DA">
        <w:t xml:space="preserve">arties to </w:t>
      </w:r>
      <w:r w:rsidR="009F449B">
        <w:t xml:space="preserve">jointly </w:t>
      </w:r>
      <w:r w:rsidR="00F922DA">
        <w:t>file a proposed notice of approval</w:t>
      </w:r>
      <w:r w:rsidR="005548E9">
        <w:t>. Therefore, this pleading is timely filed.</w:t>
      </w:r>
    </w:p>
    <w:p w14:paraId="271EA196" w14:textId="77777777" w:rsidR="00EC4466" w:rsidRPr="000A592A" w:rsidRDefault="00EC4466" w:rsidP="00EC4466">
      <w:pPr>
        <w:spacing w:line="360" w:lineRule="auto"/>
        <w:ind w:firstLine="720"/>
      </w:pPr>
    </w:p>
    <w:p w14:paraId="5D29CC29" w14:textId="63C1C573" w:rsidR="00EC4466" w:rsidRPr="001C26BA" w:rsidRDefault="00304A3A" w:rsidP="00EC4466">
      <w:pPr>
        <w:pStyle w:val="ListParagraph"/>
        <w:keepNext/>
        <w:numPr>
          <w:ilvl w:val="0"/>
          <w:numId w:val="5"/>
        </w:numPr>
        <w:spacing w:line="360" w:lineRule="auto"/>
        <w:ind w:left="720"/>
        <w:jc w:val="center"/>
        <w:rPr>
          <w:b/>
          <w:smallCaps/>
        </w:rPr>
      </w:pPr>
      <w:r>
        <w:rPr>
          <w:b/>
          <w:smallCaps/>
        </w:rPr>
        <w:lastRenderedPageBreak/>
        <w:t>Request for Extension</w:t>
      </w:r>
    </w:p>
    <w:p w14:paraId="2B836E27" w14:textId="2B314EC0" w:rsidR="00016999" w:rsidRDefault="005F166B" w:rsidP="007679EC">
      <w:pPr>
        <w:spacing w:line="360" w:lineRule="auto"/>
        <w:ind w:firstLine="720"/>
      </w:pPr>
      <w:r>
        <w:rPr>
          <w:szCs w:val="24"/>
        </w:rPr>
        <w:t>Pursuant to 16 TAC § 22.4(b), Staff may request that the time allowed for filing any documents be extended for good cause</w:t>
      </w:r>
      <w:r>
        <w:t xml:space="preserve">. </w:t>
      </w:r>
      <w:r w:rsidR="00F82B67">
        <w:t xml:space="preserve">Staff is working with </w:t>
      </w:r>
      <w:r w:rsidR="0048076D">
        <w:t xml:space="preserve">the </w:t>
      </w:r>
      <w:r w:rsidR="00F82B67">
        <w:t xml:space="preserve">Applicants to </w:t>
      </w:r>
      <w:r w:rsidR="007679EC">
        <w:t>draft</w:t>
      </w:r>
      <w:r w:rsidR="00F82B67">
        <w:t xml:space="preserve"> a proposed notice of approval and requests an extension of time </w:t>
      </w:r>
      <w:r w:rsidR="007679EC">
        <w:t>to finalize that draft.</w:t>
      </w:r>
      <w:r w:rsidR="00EE2D05">
        <w:t xml:space="preserve"> </w:t>
      </w:r>
    </w:p>
    <w:p w14:paraId="1AEBDDE1" w14:textId="77777777" w:rsidR="00EC4466" w:rsidRPr="00902A9E" w:rsidRDefault="00EC4466" w:rsidP="002B37BC">
      <w:pPr>
        <w:spacing w:line="360" w:lineRule="auto"/>
      </w:pPr>
    </w:p>
    <w:p w14:paraId="65ABD21C" w14:textId="77777777" w:rsidR="00EC4466" w:rsidRPr="001C26BA" w:rsidRDefault="00EC4466" w:rsidP="00EC4466">
      <w:pPr>
        <w:pStyle w:val="ListParagraph"/>
        <w:keepNext/>
        <w:numPr>
          <w:ilvl w:val="0"/>
          <w:numId w:val="6"/>
        </w:numPr>
        <w:spacing w:line="360" w:lineRule="auto"/>
        <w:ind w:left="720"/>
        <w:jc w:val="center"/>
        <w:rPr>
          <w:b/>
          <w:smallCaps/>
        </w:rPr>
      </w:pPr>
      <w:r w:rsidRPr="001C26BA">
        <w:rPr>
          <w:b/>
          <w:smallCaps/>
        </w:rPr>
        <w:t>Conclusion</w:t>
      </w:r>
    </w:p>
    <w:p w14:paraId="5579B16E" w14:textId="73C320C0" w:rsidR="00EC4466" w:rsidRDefault="00DE4FB3" w:rsidP="00BC1C25">
      <w:pPr>
        <w:spacing w:line="360" w:lineRule="auto"/>
        <w:ind w:firstLine="720"/>
      </w:pPr>
      <w:r>
        <w:t>F</w:t>
      </w:r>
      <w:r>
        <w:rPr>
          <w:szCs w:val="24"/>
        </w:rPr>
        <w:t xml:space="preserve">or the reasons discussed above, Staff respectfully requests that the ALJ </w:t>
      </w:r>
      <w:r w:rsidR="005F7B92">
        <w:rPr>
          <w:szCs w:val="24"/>
        </w:rPr>
        <w:t>extend the</w:t>
      </w:r>
      <w:r>
        <w:rPr>
          <w:szCs w:val="24"/>
        </w:rPr>
        <w:t xml:space="preserve"> deadline to file </w:t>
      </w:r>
      <w:r>
        <w:t>a proposed notice of approval</w:t>
      </w:r>
      <w:r w:rsidR="00EE2D05">
        <w:t xml:space="preserve"> </w:t>
      </w:r>
      <w:r w:rsidR="005F7B92">
        <w:t>to</w:t>
      </w:r>
      <w:r w:rsidR="00EE2D05">
        <w:t xml:space="preserve"> October 15, 2020</w:t>
      </w:r>
      <w:r>
        <w:t>.</w:t>
      </w:r>
    </w:p>
    <w:p w14:paraId="3DAE657E" w14:textId="66787108" w:rsidR="007679EC" w:rsidRDefault="007679EC" w:rsidP="00BC1C25">
      <w:pPr>
        <w:spacing w:line="360" w:lineRule="auto"/>
        <w:ind w:firstLine="720"/>
      </w:pPr>
    </w:p>
    <w:p w14:paraId="35952D14" w14:textId="77777777" w:rsidR="007679EC" w:rsidRPr="002C0A6A" w:rsidRDefault="007679EC" w:rsidP="00BC1C25">
      <w:pPr>
        <w:spacing w:line="360" w:lineRule="auto"/>
        <w:ind w:firstLine="720"/>
      </w:pPr>
    </w:p>
    <w:p w14:paraId="3898B994" w14:textId="2EF0279D" w:rsidR="00EC4466" w:rsidRPr="007C5B4F" w:rsidRDefault="00EC4466" w:rsidP="00EC4466">
      <w:pPr>
        <w:keepNext/>
        <w:rPr>
          <w:szCs w:val="24"/>
        </w:rPr>
      </w:pPr>
      <w:bookmarkStart w:id="1" w:name="_Hlk37688212"/>
      <w:bookmarkStart w:id="2" w:name="_Hlk37069946"/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223AAD">
        <w:rPr>
          <w:noProof/>
          <w:szCs w:val="24"/>
        </w:rPr>
        <w:t>October 1, 2020</w:t>
      </w:r>
      <w:r w:rsidRPr="007C5B4F">
        <w:rPr>
          <w:szCs w:val="24"/>
        </w:rPr>
        <w:fldChar w:fldCharType="end"/>
      </w:r>
    </w:p>
    <w:bookmarkEnd w:id="1"/>
    <w:p w14:paraId="56143CD4" w14:textId="77777777" w:rsidR="00EC4466" w:rsidRPr="007C5B4F" w:rsidRDefault="00EC4466" w:rsidP="00EC4466">
      <w:pPr>
        <w:keepNext/>
        <w:rPr>
          <w:szCs w:val="24"/>
        </w:rPr>
      </w:pPr>
    </w:p>
    <w:p w14:paraId="616E7797" w14:textId="77777777" w:rsidR="00EC4466" w:rsidRDefault="00EC4466" w:rsidP="00EC4466">
      <w:pPr>
        <w:pStyle w:val="Normaldouble"/>
        <w:keepNext/>
        <w:spacing w:line="240" w:lineRule="auto"/>
        <w:ind w:left="4320"/>
        <w:rPr>
          <w:szCs w:val="24"/>
        </w:rPr>
      </w:pPr>
      <w:r w:rsidRPr="007C5B4F">
        <w:rPr>
          <w:szCs w:val="24"/>
        </w:rPr>
        <w:t>Respectfully submitted,</w:t>
      </w:r>
    </w:p>
    <w:p w14:paraId="65EECF3E" w14:textId="77777777" w:rsidR="00EC4466" w:rsidRPr="007C5B4F" w:rsidRDefault="00EC4466" w:rsidP="00EC4466">
      <w:pPr>
        <w:pStyle w:val="Normaldouble"/>
        <w:keepNext/>
        <w:spacing w:line="240" w:lineRule="auto"/>
        <w:ind w:left="4320"/>
        <w:rPr>
          <w:szCs w:val="24"/>
        </w:rPr>
      </w:pPr>
    </w:p>
    <w:p w14:paraId="1591733D" w14:textId="77777777" w:rsidR="00EC4466" w:rsidRPr="007C5B4F" w:rsidRDefault="00EC4466" w:rsidP="00EC4466">
      <w:pPr>
        <w:pStyle w:val="Normaldouble"/>
        <w:keepNext/>
        <w:spacing w:line="240" w:lineRule="auto"/>
        <w:ind w:left="43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07FEAC5A" w14:textId="77777777" w:rsidR="00EC4466" w:rsidRPr="007C5B4F" w:rsidRDefault="00EC4466" w:rsidP="00EC4466">
      <w:pPr>
        <w:pStyle w:val="Normaldouble"/>
        <w:keepNext/>
        <w:spacing w:line="240" w:lineRule="auto"/>
        <w:ind w:left="43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5026AD38" w14:textId="77777777" w:rsidR="00EC4466" w:rsidRPr="007C5B4F" w:rsidRDefault="00EC4466" w:rsidP="00EC4466">
      <w:pPr>
        <w:pStyle w:val="Normaldouble"/>
        <w:keepNext/>
        <w:spacing w:line="240" w:lineRule="auto"/>
        <w:ind w:left="4320"/>
        <w:rPr>
          <w:b/>
          <w:szCs w:val="24"/>
        </w:rPr>
      </w:pPr>
    </w:p>
    <w:p w14:paraId="76D023D8" w14:textId="77777777" w:rsidR="00EC4466" w:rsidRPr="007C5B4F" w:rsidRDefault="00EC4466" w:rsidP="00EC44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29FC01E4" w14:textId="77777777" w:rsidR="00EC4466" w:rsidRDefault="00EC4466" w:rsidP="00EC4466">
      <w:pPr>
        <w:keepNext/>
        <w:ind w:left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43E15B60" w14:textId="77777777" w:rsidR="00EC4466" w:rsidRDefault="00EC4466" w:rsidP="00EC4466">
      <w:pPr>
        <w:keepNext/>
        <w:ind w:left="4320"/>
        <w:jc w:val="left"/>
        <w:rPr>
          <w:szCs w:val="24"/>
        </w:rPr>
      </w:pPr>
    </w:p>
    <w:p w14:paraId="377B39A8" w14:textId="6552E32D" w:rsidR="00EC4466" w:rsidRDefault="00EC4466" w:rsidP="00EC4466">
      <w:pPr>
        <w:keepNext/>
        <w:ind w:left="4320"/>
        <w:jc w:val="left"/>
        <w:rPr>
          <w:szCs w:val="24"/>
        </w:rPr>
      </w:pPr>
      <w:r>
        <w:rPr>
          <w:szCs w:val="24"/>
        </w:rPr>
        <w:t>Eleanor D</w:t>
      </w:r>
      <w:r w:rsidR="00624D05">
        <w:rPr>
          <w:szCs w:val="24"/>
        </w:rPr>
        <w:t>’</w:t>
      </w:r>
      <w:r>
        <w:rPr>
          <w:szCs w:val="24"/>
        </w:rPr>
        <w:t>Ambrosio</w:t>
      </w:r>
    </w:p>
    <w:p w14:paraId="0D5FBC53" w14:textId="77777777" w:rsidR="00EC4466" w:rsidRPr="007C5B4F" w:rsidRDefault="00EC4466" w:rsidP="00EC4466">
      <w:pPr>
        <w:keepNext/>
        <w:ind w:left="4320"/>
        <w:jc w:val="left"/>
        <w:rPr>
          <w:szCs w:val="24"/>
        </w:rPr>
      </w:pPr>
      <w:r>
        <w:rPr>
          <w:szCs w:val="24"/>
        </w:rPr>
        <w:t>Managing Attorney</w:t>
      </w:r>
    </w:p>
    <w:p w14:paraId="2CC86AE9" w14:textId="77777777" w:rsidR="00EC4466" w:rsidRPr="007C5B4F" w:rsidRDefault="00EC4466" w:rsidP="00EC4466">
      <w:pPr>
        <w:keepNext/>
        <w:ind w:left="4320"/>
        <w:jc w:val="left"/>
        <w:rPr>
          <w:szCs w:val="24"/>
        </w:rPr>
      </w:pPr>
    </w:p>
    <w:p w14:paraId="1FBA2D4F" w14:textId="77777777" w:rsidR="00EC4466" w:rsidRPr="007C5B4F" w:rsidRDefault="00EC4466" w:rsidP="00EC44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469002C" w14:textId="77777777" w:rsidR="00EC4466" w:rsidRPr="007C5B4F" w:rsidRDefault="00EC4466" w:rsidP="00EC44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0B3874F9" w14:textId="77777777" w:rsidR="00EC4466" w:rsidRPr="007C5B4F" w:rsidRDefault="00EC4466" w:rsidP="00EC44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0FEC37E5" w14:textId="77777777" w:rsidR="00EC4466" w:rsidRPr="007C5B4F" w:rsidRDefault="00EC4466" w:rsidP="00EC44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742911F2" w14:textId="77777777" w:rsidR="00EC4466" w:rsidRPr="007C5B4F" w:rsidRDefault="00EC4466" w:rsidP="00EC44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66A2753C" w14:textId="77777777" w:rsidR="00EC4466" w:rsidRPr="007C5B4F" w:rsidRDefault="00EC4466" w:rsidP="00EC44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0178769D" w14:textId="77777777" w:rsidR="00EC4466" w:rsidRPr="007C5B4F" w:rsidRDefault="00EC4466" w:rsidP="00EC44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056B0329" w14:textId="77777777" w:rsidR="00EC4466" w:rsidRPr="007C5B4F" w:rsidRDefault="00EC4466" w:rsidP="00EC44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7564F01E" w14:textId="77777777" w:rsidR="00EC4466" w:rsidRPr="007C5B4F" w:rsidRDefault="00EC4466" w:rsidP="00EC44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3C5CAB63" w14:textId="77777777" w:rsidR="00EC4466" w:rsidRPr="007C5B4F" w:rsidRDefault="00EC4466" w:rsidP="00EC44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2"/>
    <w:p w14:paraId="4A27D28D" w14:textId="77777777" w:rsidR="00EC4466" w:rsidRDefault="00EC4466" w:rsidP="00EC4466">
      <w:pPr>
        <w:jc w:val="left"/>
        <w:rPr>
          <w:szCs w:val="28"/>
        </w:rPr>
      </w:pPr>
    </w:p>
    <w:p w14:paraId="74C5400A" w14:textId="77777777" w:rsidR="00EC4466" w:rsidRDefault="00EC4466" w:rsidP="00EC4466">
      <w:pPr>
        <w:jc w:val="left"/>
        <w:rPr>
          <w:szCs w:val="28"/>
        </w:rPr>
      </w:pPr>
    </w:p>
    <w:p w14:paraId="4E36B126" w14:textId="77777777" w:rsidR="00EC4466" w:rsidRPr="000433B8" w:rsidRDefault="00EC4466" w:rsidP="00EC4466">
      <w:pPr>
        <w:keepNext/>
        <w:jc w:val="center"/>
        <w:rPr>
          <w:b/>
          <w:caps/>
          <w:sz w:val="28"/>
          <w:szCs w:val="28"/>
        </w:rPr>
      </w:pPr>
      <w:r>
        <w:rPr>
          <w:b/>
          <w:szCs w:val="28"/>
        </w:rPr>
        <w:lastRenderedPageBreak/>
        <w:t>DOCKET NO</w:t>
      </w:r>
      <w:r w:rsidRPr="000433B8">
        <w:rPr>
          <w:b/>
          <w:szCs w:val="28"/>
        </w:rPr>
        <w:t xml:space="preserve">. </w:t>
      </w:r>
      <w:r>
        <w:rPr>
          <w:b/>
          <w:szCs w:val="24"/>
        </w:rPr>
        <w:t>49660</w:t>
      </w:r>
    </w:p>
    <w:p w14:paraId="2336DFD7" w14:textId="77777777" w:rsidR="00EC4466" w:rsidRDefault="00EC4466" w:rsidP="00EC4466">
      <w:pPr>
        <w:keepNext/>
        <w:spacing w:line="360" w:lineRule="auto"/>
        <w:jc w:val="center"/>
        <w:rPr>
          <w:b/>
          <w:szCs w:val="24"/>
        </w:rPr>
      </w:pPr>
    </w:p>
    <w:p w14:paraId="1CEE10D6" w14:textId="77777777" w:rsidR="002473E9" w:rsidRPr="007C5B4F" w:rsidRDefault="002473E9" w:rsidP="002473E9">
      <w:pPr>
        <w:keepNext/>
        <w:spacing w:line="360" w:lineRule="auto"/>
        <w:jc w:val="center"/>
        <w:rPr>
          <w:b/>
          <w:szCs w:val="24"/>
        </w:rPr>
      </w:pPr>
      <w:bookmarkStart w:id="3" w:name="_Hlk36031982"/>
      <w:r w:rsidRPr="007C5B4F">
        <w:rPr>
          <w:b/>
          <w:szCs w:val="24"/>
        </w:rPr>
        <w:t>CERTIFICATE OF SERVICE</w:t>
      </w:r>
    </w:p>
    <w:p w14:paraId="74089C09" w14:textId="6BB1C9FE" w:rsidR="002473E9" w:rsidRPr="00C7046C" w:rsidRDefault="002473E9" w:rsidP="002473E9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223AAD">
        <w:rPr>
          <w:noProof/>
          <w:szCs w:val="24"/>
        </w:rPr>
        <w:t>October 1, 2020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Rules, issued in Project No. 50664</w:t>
      </w:r>
      <w:r>
        <w:rPr>
          <w:rFonts w:eastAsia="Calibri"/>
        </w:rPr>
        <w:t>.</w:t>
      </w:r>
    </w:p>
    <w:p w14:paraId="0956EB40" w14:textId="77777777" w:rsidR="002473E9" w:rsidRDefault="002473E9" w:rsidP="002473E9">
      <w:pPr>
        <w:keepNext/>
        <w:ind w:firstLine="720"/>
        <w:rPr>
          <w:szCs w:val="24"/>
        </w:rPr>
      </w:pPr>
    </w:p>
    <w:p w14:paraId="668BB1F7" w14:textId="77777777" w:rsidR="002473E9" w:rsidRPr="007C5B4F" w:rsidRDefault="002473E9" w:rsidP="002473E9">
      <w:pPr>
        <w:keepNext/>
        <w:ind w:firstLine="720"/>
        <w:rPr>
          <w:szCs w:val="24"/>
        </w:rPr>
      </w:pPr>
    </w:p>
    <w:p w14:paraId="18374805" w14:textId="77777777" w:rsidR="002473E9" w:rsidRPr="007C5B4F" w:rsidRDefault="002473E9" w:rsidP="002473E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1BD2A1E3" w14:textId="77777777" w:rsidR="002473E9" w:rsidRPr="007C5B4F" w:rsidRDefault="002473E9" w:rsidP="002473E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3"/>
    </w:p>
    <w:sectPr w:rsidR="002473E9" w:rsidRPr="007C5B4F" w:rsidSect="0090591D"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796BF" w14:textId="77777777" w:rsidR="0084335D" w:rsidRDefault="0084335D">
      <w:r>
        <w:separator/>
      </w:r>
    </w:p>
  </w:endnote>
  <w:endnote w:type="continuationSeparator" w:id="0">
    <w:p w14:paraId="2D6CF768" w14:textId="77777777" w:rsidR="0084335D" w:rsidRDefault="00843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68CA3" w14:textId="77777777" w:rsidR="0084335D" w:rsidRDefault="0084335D">
      <w:r>
        <w:separator/>
      </w:r>
    </w:p>
  </w:footnote>
  <w:footnote w:type="continuationSeparator" w:id="0">
    <w:p w14:paraId="488DCD36" w14:textId="77777777" w:rsidR="0084335D" w:rsidRDefault="00843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72BFD"/>
    <w:multiLevelType w:val="multilevel"/>
    <w:tmpl w:val="634AA666"/>
    <w:numStyleLink w:val="Style2"/>
  </w:abstractNum>
  <w:abstractNum w:abstractNumId="1" w15:restartNumberingAfterBreak="0">
    <w:nsid w:val="0DCF7361"/>
    <w:multiLevelType w:val="multilevel"/>
    <w:tmpl w:val="0409001D"/>
    <w:styleLink w:val="Style1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2BD102F"/>
    <w:multiLevelType w:val="multilevel"/>
    <w:tmpl w:val="634AA666"/>
    <w:styleLink w:val="Style2"/>
    <w:lvl w:ilvl="0">
      <w:start w:val="1"/>
      <w:numFmt w:val="upperRoman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upperLetter"/>
      <w:lvlText w:val="%2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color w:val="auto"/>
        <w:sz w:val="24"/>
      </w:rPr>
    </w:lvl>
    <w:lvl w:ilvl="3">
      <w:start w:val="1"/>
      <w:numFmt w:val="lowerLetter"/>
      <w:lvlText w:val="(%4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(%5)"/>
      <w:lvlJc w:val="left"/>
      <w:pPr>
        <w:ind w:left="1800" w:hanging="360"/>
      </w:pPr>
      <w:rPr>
        <w:rFonts w:ascii="Times New Roman" w:hAnsi="Times New Roman" w:hint="default"/>
        <w:sz w:val="24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45E02B4"/>
    <w:multiLevelType w:val="hybridMultilevel"/>
    <w:tmpl w:val="CD6E94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00DC5"/>
    <w:multiLevelType w:val="hybridMultilevel"/>
    <w:tmpl w:val="945AD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B60BE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7" w15:restartNumberingAfterBreak="0">
    <w:nsid w:val="31A7042B"/>
    <w:multiLevelType w:val="hybridMultilevel"/>
    <w:tmpl w:val="F92CA2BA"/>
    <w:lvl w:ilvl="0" w:tplc="F206721E">
      <w:start w:val="1"/>
      <w:numFmt w:val="decimal"/>
      <w:lvlText w:val="%1."/>
      <w:lvlJc w:val="left"/>
      <w:pPr>
        <w:ind w:left="1440" w:hanging="360"/>
      </w:pPr>
      <w:rPr>
        <w:b w:val="0"/>
        <w:bCs w:val="0"/>
        <w:i w:val="0"/>
        <w:iCs w:val="0"/>
      </w:rPr>
    </w:lvl>
    <w:lvl w:ilvl="1" w:tplc="04090017">
      <w:start w:val="1"/>
      <w:numFmt w:val="lowerLetter"/>
      <w:lvlText w:val="%2)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C046C49"/>
    <w:multiLevelType w:val="hybridMultilevel"/>
    <w:tmpl w:val="B0682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4117A"/>
    <w:multiLevelType w:val="hybridMultilevel"/>
    <w:tmpl w:val="A4FCE140"/>
    <w:lvl w:ilvl="0" w:tplc="E35038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D0779F"/>
    <w:multiLevelType w:val="hybridMultilevel"/>
    <w:tmpl w:val="2AC65E80"/>
    <w:lvl w:ilvl="0" w:tplc="EB76BD8E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DF4A9C"/>
    <w:multiLevelType w:val="hybridMultilevel"/>
    <w:tmpl w:val="160626E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8"/>
  </w:num>
  <w:num w:numId="5">
    <w:abstractNumId w:val="11"/>
  </w:num>
  <w:num w:numId="6">
    <w:abstractNumId w:val="5"/>
  </w:num>
  <w:num w:numId="7">
    <w:abstractNumId w:val="12"/>
  </w:num>
  <w:num w:numId="8">
    <w:abstractNumId w:val="6"/>
  </w:num>
  <w:num w:numId="9">
    <w:abstractNumId w:val="0"/>
  </w:num>
  <w:num w:numId="10">
    <w:abstractNumId w:val="9"/>
  </w:num>
  <w:num w:numId="11">
    <w:abstractNumId w:val="7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drawingGridHorizontalSpacing w:val="13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466"/>
    <w:rsid w:val="00013123"/>
    <w:rsid w:val="00015246"/>
    <w:rsid w:val="00016999"/>
    <w:rsid w:val="000200F9"/>
    <w:rsid w:val="000400ED"/>
    <w:rsid w:val="00045BD7"/>
    <w:rsid w:val="00056A0D"/>
    <w:rsid w:val="0006263E"/>
    <w:rsid w:val="00067FE3"/>
    <w:rsid w:val="0007529C"/>
    <w:rsid w:val="00076129"/>
    <w:rsid w:val="00082250"/>
    <w:rsid w:val="00083D10"/>
    <w:rsid w:val="000A3452"/>
    <w:rsid w:val="000A54F3"/>
    <w:rsid w:val="000A5596"/>
    <w:rsid w:val="000A64F2"/>
    <w:rsid w:val="000C1D13"/>
    <w:rsid w:val="000C355A"/>
    <w:rsid w:val="000C649D"/>
    <w:rsid w:val="000D54F4"/>
    <w:rsid w:val="000D6374"/>
    <w:rsid w:val="00110657"/>
    <w:rsid w:val="00134C91"/>
    <w:rsid w:val="00137A96"/>
    <w:rsid w:val="001422AF"/>
    <w:rsid w:val="00142C94"/>
    <w:rsid w:val="00163888"/>
    <w:rsid w:val="001679EB"/>
    <w:rsid w:val="00176B22"/>
    <w:rsid w:val="00195B11"/>
    <w:rsid w:val="00196026"/>
    <w:rsid w:val="001963A1"/>
    <w:rsid w:val="001A4620"/>
    <w:rsid w:val="001A7547"/>
    <w:rsid w:val="001B2435"/>
    <w:rsid w:val="001C34AD"/>
    <w:rsid w:val="001D51C1"/>
    <w:rsid w:val="001E20E6"/>
    <w:rsid w:val="002079A7"/>
    <w:rsid w:val="0021579A"/>
    <w:rsid w:val="00223AAD"/>
    <w:rsid w:val="00227223"/>
    <w:rsid w:val="00245906"/>
    <w:rsid w:val="002473E9"/>
    <w:rsid w:val="002526B4"/>
    <w:rsid w:val="00253386"/>
    <w:rsid w:val="00254066"/>
    <w:rsid w:val="00260CC4"/>
    <w:rsid w:val="00293E19"/>
    <w:rsid w:val="002956B2"/>
    <w:rsid w:val="002A1BB7"/>
    <w:rsid w:val="002A4BB7"/>
    <w:rsid w:val="002A51A0"/>
    <w:rsid w:val="002B196C"/>
    <w:rsid w:val="002B37BC"/>
    <w:rsid w:val="002C4951"/>
    <w:rsid w:val="002D351D"/>
    <w:rsid w:val="002D3E84"/>
    <w:rsid w:val="002E5324"/>
    <w:rsid w:val="002F119B"/>
    <w:rsid w:val="002F6DB8"/>
    <w:rsid w:val="003035DE"/>
    <w:rsid w:val="00304A3A"/>
    <w:rsid w:val="00326879"/>
    <w:rsid w:val="00332EDD"/>
    <w:rsid w:val="00343CCA"/>
    <w:rsid w:val="0034530E"/>
    <w:rsid w:val="00351092"/>
    <w:rsid w:val="00354F67"/>
    <w:rsid w:val="00374BDC"/>
    <w:rsid w:val="00376968"/>
    <w:rsid w:val="003845A8"/>
    <w:rsid w:val="00396BB2"/>
    <w:rsid w:val="003B0886"/>
    <w:rsid w:val="003C0835"/>
    <w:rsid w:val="003D1CB0"/>
    <w:rsid w:val="004231D5"/>
    <w:rsid w:val="00426690"/>
    <w:rsid w:val="0043723A"/>
    <w:rsid w:val="004402AA"/>
    <w:rsid w:val="004417A6"/>
    <w:rsid w:val="00470E92"/>
    <w:rsid w:val="0048076D"/>
    <w:rsid w:val="00493A41"/>
    <w:rsid w:val="004A2AE7"/>
    <w:rsid w:val="004A7123"/>
    <w:rsid w:val="004D0377"/>
    <w:rsid w:val="004D49B6"/>
    <w:rsid w:val="004E0C57"/>
    <w:rsid w:val="004E1EAE"/>
    <w:rsid w:val="0051359E"/>
    <w:rsid w:val="00516A14"/>
    <w:rsid w:val="005175A1"/>
    <w:rsid w:val="00522D7D"/>
    <w:rsid w:val="005242F4"/>
    <w:rsid w:val="00524661"/>
    <w:rsid w:val="005408E1"/>
    <w:rsid w:val="005548E9"/>
    <w:rsid w:val="00554C5F"/>
    <w:rsid w:val="00561F15"/>
    <w:rsid w:val="005703C2"/>
    <w:rsid w:val="00590745"/>
    <w:rsid w:val="005A7B8B"/>
    <w:rsid w:val="005B168A"/>
    <w:rsid w:val="005B41D1"/>
    <w:rsid w:val="005B6CAC"/>
    <w:rsid w:val="005C3F39"/>
    <w:rsid w:val="005C4322"/>
    <w:rsid w:val="005C5566"/>
    <w:rsid w:val="005E69C8"/>
    <w:rsid w:val="005F1411"/>
    <w:rsid w:val="005F166B"/>
    <w:rsid w:val="005F3E20"/>
    <w:rsid w:val="005F7B92"/>
    <w:rsid w:val="00601CD6"/>
    <w:rsid w:val="0061521A"/>
    <w:rsid w:val="00616F59"/>
    <w:rsid w:val="00623AFC"/>
    <w:rsid w:val="00624D05"/>
    <w:rsid w:val="00626F84"/>
    <w:rsid w:val="00634846"/>
    <w:rsid w:val="0063733A"/>
    <w:rsid w:val="00637F55"/>
    <w:rsid w:val="0065379C"/>
    <w:rsid w:val="00691482"/>
    <w:rsid w:val="006A1DF1"/>
    <w:rsid w:val="006A3A31"/>
    <w:rsid w:val="006A4A63"/>
    <w:rsid w:val="006A54D2"/>
    <w:rsid w:val="006B0896"/>
    <w:rsid w:val="006B6381"/>
    <w:rsid w:val="006B7B7D"/>
    <w:rsid w:val="006C066A"/>
    <w:rsid w:val="006C0F82"/>
    <w:rsid w:val="006C33BA"/>
    <w:rsid w:val="006C600E"/>
    <w:rsid w:val="006E5A78"/>
    <w:rsid w:val="006F0A40"/>
    <w:rsid w:val="0070058A"/>
    <w:rsid w:val="007207AB"/>
    <w:rsid w:val="00734526"/>
    <w:rsid w:val="00740B46"/>
    <w:rsid w:val="007461FC"/>
    <w:rsid w:val="00756CCF"/>
    <w:rsid w:val="00762E46"/>
    <w:rsid w:val="007679EC"/>
    <w:rsid w:val="00786117"/>
    <w:rsid w:val="00787A82"/>
    <w:rsid w:val="0079409C"/>
    <w:rsid w:val="00796715"/>
    <w:rsid w:val="007A0F87"/>
    <w:rsid w:val="007B20B7"/>
    <w:rsid w:val="007C2AD1"/>
    <w:rsid w:val="007C5300"/>
    <w:rsid w:val="007E059B"/>
    <w:rsid w:val="007E06A8"/>
    <w:rsid w:val="007F628B"/>
    <w:rsid w:val="00803A12"/>
    <w:rsid w:val="00806E66"/>
    <w:rsid w:val="008108AD"/>
    <w:rsid w:val="00812B08"/>
    <w:rsid w:val="00827631"/>
    <w:rsid w:val="00836EDC"/>
    <w:rsid w:val="0084335D"/>
    <w:rsid w:val="008450E2"/>
    <w:rsid w:val="00856646"/>
    <w:rsid w:val="008645CD"/>
    <w:rsid w:val="0087064F"/>
    <w:rsid w:val="00872F5B"/>
    <w:rsid w:val="00891A52"/>
    <w:rsid w:val="008B471E"/>
    <w:rsid w:val="008C5B66"/>
    <w:rsid w:val="008E2B55"/>
    <w:rsid w:val="008F0489"/>
    <w:rsid w:val="008F0E32"/>
    <w:rsid w:val="00900B32"/>
    <w:rsid w:val="009049C9"/>
    <w:rsid w:val="009070F4"/>
    <w:rsid w:val="009073BC"/>
    <w:rsid w:val="00914FE7"/>
    <w:rsid w:val="00916F73"/>
    <w:rsid w:val="0091757E"/>
    <w:rsid w:val="00923DF4"/>
    <w:rsid w:val="00927AD2"/>
    <w:rsid w:val="00931826"/>
    <w:rsid w:val="0093460A"/>
    <w:rsid w:val="00935DFE"/>
    <w:rsid w:val="00936089"/>
    <w:rsid w:val="00940906"/>
    <w:rsid w:val="00950602"/>
    <w:rsid w:val="00952E7F"/>
    <w:rsid w:val="00961CCF"/>
    <w:rsid w:val="00974980"/>
    <w:rsid w:val="00976F06"/>
    <w:rsid w:val="00977939"/>
    <w:rsid w:val="009826D7"/>
    <w:rsid w:val="009971DC"/>
    <w:rsid w:val="009B343F"/>
    <w:rsid w:val="009E642A"/>
    <w:rsid w:val="009F449B"/>
    <w:rsid w:val="00A0745A"/>
    <w:rsid w:val="00A10EE2"/>
    <w:rsid w:val="00A1101B"/>
    <w:rsid w:val="00A1605A"/>
    <w:rsid w:val="00A24BB3"/>
    <w:rsid w:val="00A265A4"/>
    <w:rsid w:val="00A4024E"/>
    <w:rsid w:val="00A41AB6"/>
    <w:rsid w:val="00A62BD9"/>
    <w:rsid w:val="00A73A3B"/>
    <w:rsid w:val="00A95F2A"/>
    <w:rsid w:val="00AA6F4F"/>
    <w:rsid w:val="00AB6AEB"/>
    <w:rsid w:val="00AC4D03"/>
    <w:rsid w:val="00AC5099"/>
    <w:rsid w:val="00AD3364"/>
    <w:rsid w:val="00AE03F4"/>
    <w:rsid w:val="00AE353F"/>
    <w:rsid w:val="00AE4573"/>
    <w:rsid w:val="00AE74B6"/>
    <w:rsid w:val="00AF11B4"/>
    <w:rsid w:val="00B029B5"/>
    <w:rsid w:val="00B052E7"/>
    <w:rsid w:val="00B112FA"/>
    <w:rsid w:val="00B15C07"/>
    <w:rsid w:val="00B16B13"/>
    <w:rsid w:val="00B20272"/>
    <w:rsid w:val="00B315C6"/>
    <w:rsid w:val="00B35EBA"/>
    <w:rsid w:val="00B36EE9"/>
    <w:rsid w:val="00B42A09"/>
    <w:rsid w:val="00B63F96"/>
    <w:rsid w:val="00B679FA"/>
    <w:rsid w:val="00B82285"/>
    <w:rsid w:val="00B82A2E"/>
    <w:rsid w:val="00B831A4"/>
    <w:rsid w:val="00BA2BCA"/>
    <w:rsid w:val="00BA444A"/>
    <w:rsid w:val="00BA63FF"/>
    <w:rsid w:val="00BB2462"/>
    <w:rsid w:val="00BB3B7D"/>
    <w:rsid w:val="00BC1C25"/>
    <w:rsid w:val="00BD5B57"/>
    <w:rsid w:val="00BD788B"/>
    <w:rsid w:val="00BE6B47"/>
    <w:rsid w:val="00BF44F3"/>
    <w:rsid w:val="00BF682F"/>
    <w:rsid w:val="00C03C47"/>
    <w:rsid w:val="00C13D6A"/>
    <w:rsid w:val="00C21CDC"/>
    <w:rsid w:val="00C25EA4"/>
    <w:rsid w:val="00C3630C"/>
    <w:rsid w:val="00C43698"/>
    <w:rsid w:val="00C46CF1"/>
    <w:rsid w:val="00C47FB9"/>
    <w:rsid w:val="00C533D7"/>
    <w:rsid w:val="00C558DF"/>
    <w:rsid w:val="00C90BE3"/>
    <w:rsid w:val="00CA053F"/>
    <w:rsid w:val="00CA3B74"/>
    <w:rsid w:val="00CA5CD0"/>
    <w:rsid w:val="00CD156F"/>
    <w:rsid w:val="00CD3377"/>
    <w:rsid w:val="00CE31CD"/>
    <w:rsid w:val="00CE677D"/>
    <w:rsid w:val="00CF2284"/>
    <w:rsid w:val="00CF4CCB"/>
    <w:rsid w:val="00D02545"/>
    <w:rsid w:val="00D02DDD"/>
    <w:rsid w:val="00D41C58"/>
    <w:rsid w:val="00D50B37"/>
    <w:rsid w:val="00D50F43"/>
    <w:rsid w:val="00D6343A"/>
    <w:rsid w:val="00D64CE9"/>
    <w:rsid w:val="00D85B22"/>
    <w:rsid w:val="00DA16B4"/>
    <w:rsid w:val="00DC1D33"/>
    <w:rsid w:val="00DC3879"/>
    <w:rsid w:val="00DC4BA6"/>
    <w:rsid w:val="00DC659B"/>
    <w:rsid w:val="00DD2E61"/>
    <w:rsid w:val="00DE1A48"/>
    <w:rsid w:val="00DE4FB3"/>
    <w:rsid w:val="00DE5103"/>
    <w:rsid w:val="00DF2C56"/>
    <w:rsid w:val="00E07F5C"/>
    <w:rsid w:val="00E13836"/>
    <w:rsid w:val="00E16348"/>
    <w:rsid w:val="00E276A5"/>
    <w:rsid w:val="00E34F28"/>
    <w:rsid w:val="00E3752D"/>
    <w:rsid w:val="00E433DC"/>
    <w:rsid w:val="00E440ED"/>
    <w:rsid w:val="00E512F6"/>
    <w:rsid w:val="00E52A4C"/>
    <w:rsid w:val="00E576FA"/>
    <w:rsid w:val="00E62C51"/>
    <w:rsid w:val="00E7323A"/>
    <w:rsid w:val="00E76167"/>
    <w:rsid w:val="00E82174"/>
    <w:rsid w:val="00E83D28"/>
    <w:rsid w:val="00EA5FBD"/>
    <w:rsid w:val="00EA7AF1"/>
    <w:rsid w:val="00EB7427"/>
    <w:rsid w:val="00EC00B6"/>
    <w:rsid w:val="00EC4466"/>
    <w:rsid w:val="00ED49BB"/>
    <w:rsid w:val="00ED7108"/>
    <w:rsid w:val="00EE0C83"/>
    <w:rsid w:val="00EE2D05"/>
    <w:rsid w:val="00EE671A"/>
    <w:rsid w:val="00F15145"/>
    <w:rsid w:val="00F21C8E"/>
    <w:rsid w:val="00F301CD"/>
    <w:rsid w:val="00F3182B"/>
    <w:rsid w:val="00F3581F"/>
    <w:rsid w:val="00F374BF"/>
    <w:rsid w:val="00F44F7C"/>
    <w:rsid w:val="00F45BB2"/>
    <w:rsid w:val="00F50CAE"/>
    <w:rsid w:val="00F61224"/>
    <w:rsid w:val="00F66269"/>
    <w:rsid w:val="00F66F0D"/>
    <w:rsid w:val="00F6740F"/>
    <w:rsid w:val="00F775E3"/>
    <w:rsid w:val="00F82B67"/>
    <w:rsid w:val="00F86458"/>
    <w:rsid w:val="00F922DA"/>
    <w:rsid w:val="00F96B0D"/>
    <w:rsid w:val="00FA3C64"/>
    <w:rsid w:val="00FA72ED"/>
    <w:rsid w:val="00FC3820"/>
    <w:rsid w:val="00FC6CA2"/>
    <w:rsid w:val="00FE6C61"/>
    <w:rsid w:val="00FF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28A50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aramond" w:eastAsiaTheme="minorHAnsi" w:hAnsi="Garamond" w:cstheme="minorBidi"/>
        <w:sz w:val="26"/>
        <w:szCs w:val="26"/>
        <w:lang w:val="en-US" w:eastAsia="en-US" w:bidi="ar-SA"/>
      </w:rPr>
    </w:rPrDefault>
    <w:pPrDefault>
      <w:pPr>
        <w:spacing w:line="360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466"/>
    <w:pPr>
      <w:spacing w:line="240" w:lineRule="auto"/>
      <w:ind w:firstLine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196C"/>
    <w:pPr>
      <w:keepNext/>
      <w:keepLines/>
      <w:numPr>
        <w:numId w:val="8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196C"/>
    <w:pPr>
      <w:keepNext/>
      <w:keepLines/>
      <w:numPr>
        <w:ilvl w:val="1"/>
        <w:numId w:val="8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6C"/>
    <w:pPr>
      <w:keepNext/>
      <w:keepLines/>
      <w:numPr>
        <w:ilvl w:val="2"/>
        <w:numId w:val="8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196C"/>
    <w:pPr>
      <w:keepNext/>
      <w:keepLines/>
      <w:numPr>
        <w:ilvl w:val="3"/>
        <w:numId w:val="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196C"/>
    <w:pPr>
      <w:keepNext/>
      <w:keepLines/>
      <w:numPr>
        <w:ilvl w:val="4"/>
        <w:numId w:val="8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196C"/>
    <w:pPr>
      <w:keepNext/>
      <w:keepLines/>
      <w:numPr>
        <w:ilvl w:val="5"/>
        <w:numId w:val="8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196C"/>
    <w:pPr>
      <w:keepNext/>
      <w:keepLines/>
      <w:numPr>
        <w:ilvl w:val="6"/>
        <w:numId w:val="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196C"/>
    <w:pPr>
      <w:keepNext/>
      <w:keepLines/>
      <w:numPr>
        <w:ilvl w:val="7"/>
        <w:numId w:val="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196C"/>
    <w:pPr>
      <w:keepNext/>
      <w:keepLines/>
      <w:numPr>
        <w:ilvl w:val="8"/>
        <w:numId w:val="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786117"/>
    <w:pPr>
      <w:numPr>
        <w:numId w:val="1"/>
      </w:numPr>
    </w:pPr>
  </w:style>
  <w:style w:type="numbering" w:customStyle="1" w:styleId="Style2">
    <w:name w:val="Style2"/>
    <w:uiPriority w:val="99"/>
    <w:rsid w:val="00786117"/>
    <w:pPr>
      <w:numPr>
        <w:numId w:val="2"/>
      </w:numPr>
    </w:pPr>
  </w:style>
  <w:style w:type="paragraph" w:customStyle="1" w:styleId="Docketnumber">
    <w:name w:val="Docket number"/>
    <w:basedOn w:val="Normal"/>
    <w:rsid w:val="00EC4466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EC4466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EC4466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EC4466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C4466"/>
    <w:rPr>
      <w:rFonts w:ascii="Times New Roman" w:eastAsia="Times New Roman" w:hAnsi="Times New Roman" w:cs="Times New Roman"/>
      <w:sz w:val="16"/>
      <w:szCs w:val="20"/>
    </w:rPr>
  </w:style>
  <w:style w:type="paragraph" w:styleId="Header">
    <w:name w:val="header"/>
    <w:basedOn w:val="Normal"/>
    <w:link w:val="HeaderChar"/>
    <w:uiPriority w:val="99"/>
    <w:rsid w:val="00EC44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4466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EC4466"/>
    <w:pPr>
      <w:spacing w:line="480" w:lineRule="auto"/>
    </w:pPr>
  </w:style>
  <w:style w:type="character" w:styleId="PageNumber">
    <w:name w:val="page number"/>
    <w:basedOn w:val="DefaultParagraphFont"/>
    <w:rsid w:val="00EC4466"/>
  </w:style>
  <w:style w:type="paragraph" w:styleId="ListParagraph">
    <w:name w:val="List Paragraph"/>
    <w:basedOn w:val="Normal"/>
    <w:uiPriority w:val="34"/>
    <w:qFormat/>
    <w:rsid w:val="00EC4466"/>
    <w:pPr>
      <w:ind w:left="720"/>
      <w:contextualSpacing/>
    </w:pPr>
  </w:style>
  <w:style w:type="character" w:customStyle="1" w:styleId="NormaldoubleChar">
    <w:name w:val="Normal double Char"/>
    <w:link w:val="Normaldouble"/>
    <w:rsid w:val="00EC4466"/>
    <w:rPr>
      <w:rFonts w:ascii="Times New Roman" w:eastAsia="Times New Roman" w:hAnsi="Times New Roman" w:cs="Times New Roman"/>
      <w:sz w:val="24"/>
      <w:szCs w:val="20"/>
    </w:rPr>
  </w:style>
  <w:style w:type="table" w:customStyle="1" w:styleId="TableGrid2">
    <w:name w:val="Table Grid2"/>
    <w:basedOn w:val="TableNormal"/>
    <w:uiPriority w:val="59"/>
    <w:rsid w:val="00EC4466"/>
    <w:pPr>
      <w:spacing w:line="240" w:lineRule="auto"/>
      <w:ind w:firstLine="0"/>
    </w:pPr>
    <w:rPr>
      <w:rFonts w:ascii="Calibri" w:eastAsia="Calibri" w:hAnsi="Calibri" w:cs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706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064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064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06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06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064F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C0F8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0F8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6C0F82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2B19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B196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196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196C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196C"/>
    <w:rPr>
      <w:rFonts w:asciiTheme="majorHAnsi" w:eastAsiaTheme="majorEastAsia" w:hAnsiTheme="majorHAnsi" w:cstheme="majorBidi"/>
      <w:color w:val="2F5496" w:themeColor="accent1" w:themeShade="BF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196C"/>
    <w:rPr>
      <w:rFonts w:asciiTheme="majorHAnsi" w:eastAsiaTheme="majorEastAsia" w:hAnsiTheme="majorHAnsi" w:cstheme="majorBidi"/>
      <w:color w:val="1F3763" w:themeColor="accent1" w:themeShade="7F"/>
      <w:sz w:val="24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196C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196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196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SignaturesChar">
    <w:name w:val="Signatures Char"/>
    <w:link w:val="Signatures"/>
    <w:uiPriority w:val="4"/>
    <w:locked/>
    <w:rsid w:val="00796715"/>
    <w:rPr>
      <w:b/>
    </w:rPr>
  </w:style>
  <w:style w:type="paragraph" w:customStyle="1" w:styleId="Signatures">
    <w:name w:val="Signatures"/>
    <w:basedOn w:val="Normal"/>
    <w:link w:val="SignaturesChar"/>
    <w:uiPriority w:val="4"/>
    <w:rsid w:val="00796715"/>
    <w:pPr>
      <w:keepLines/>
      <w:ind w:left="3744"/>
      <w:jc w:val="left"/>
    </w:pPr>
    <w:rPr>
      <w:rFonts w:ascii="Garamond" w:eastAsiaTheme="minorHAnsi" w:hAnsi="Garamond" w:cstheme="minorBidi"/>
      <w:b/>
      <w:sz w:val="26"/>
      <w:szCs w:val="26"/>
    </w:rPr>
  </w:style>
  <w:style w:type="character" w:customStyle="1" w:styleId="DatelineChar">
    <w:name w:val="Dateline Char"/>
    <w:link w:val="Dateline"/>
    <w:uiPriority w:val="3"/>
    <w:locked/>
    <w:rsid w:val="00796715"/>
    <w:rPr>
      <w:b/>
    </w:rPr>
  </w:style>
  <w:style w:type="paragraph" w:customStyle="1" w:styleId="Dateline">
    <w:name w:val="Dateline"/>
    <w:basedOn w:val="Normal"/>
    <w:link w:val="DatelineChar"/>
    <w:uiPriority w:val="3"/>
    <w:rsid w:val="00796715"/>
    <w:pPr>
      <w:keepNext/>
      <w:ind w:left="720"/>
      <w:jc w:val="left"/>
    </w:pPr>
    <w:rPr>
      <w:rFonts w:ascii="Garamond" w:eastAsiaTheme="minorHAnsi" w:hAnsi="Garamond" w:cstheme="minorBidi"/>
      <w:b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1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53A07-D844-4E8F-80B1-32ECF2D23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2020-09-30T15:44:00Z</dcterms:created>
  <dcterms:modified xsi:type="dcterms:W3CDTF">2020-10-01T17:03:00Z</dcterms:modified>
</cp:coreProperties>
</file>